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77100" w14:textId="63CC7485" w:rsidR="00A669A1" w:rsidRPr="00A669A1" w:rsidRDefault="007A6257" w:rsidP="00A669A1">
      <w:pPr>
        <w:pStyle w:val="Titolo"/>
        <w:rPr>
          <w:sz w:val="52"/>
          <w:szCs w:val="52"/>
        </w:rPr>
      </w:pPr>
      <w:bookmarkStart w:id="0" w:name="_GoBack"/>
      <w:r>
        <w:rPr>
          <w:sz w:val="52"/>
          <w:szCs w:val="52"/>
        </w:rPr>
        <w:t>TEMPO DI… FUNGHI.</w:t>
      </w:r>
    </w:p>
    <w:bookmarkEnd w:id="0"/>
    <w:p w14:paraId="11D6C81F" w14:textId="2F91F7A8" w:rsidR="00A669A1" w:rsidRPr="00A669A1" w:rsidRDefault="007A6257" w:rsidP="00A669A1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Impariamo a conoscerli e riconoscerli.</w:t>
      </w:r>
    </w:p>
    <w:p w14:paraId="5275FB27" w14:textId="77777777" w:rsidR="00A669A1" w:rsidRDefault="00A669A1" w:rsidP="00CC7AE0">
      <w:pPr>
        <w:rPr>
          <w:b/>
          <w:bCs/>
        </w:rPr>
      </w:pPr>
    </w:p>
    <w:p w14:paraId="258ABC67" w14:textId="77777777" w:rsidR="007A6257" w:rsidRDefault="007A6257" w:rsidP="007A6257">
      <w:r>
        <w:t xml:space="preserve">Alessio C.L., </w:t>
      </w:r>
      <w:r w:rsidRPr="00C7093A">
        <w:rPr>
          <w:i/>
        </w:rPr>
        <w:t>Boletus</w:t>
      </w:r>
      <w:r>
        <w:t>. Saronno: Biella Giovanna, 1985.</w:t>
      </w:r>
    </w:p>
    <w:p w14:paraId="0C4EA546" w14:textId="60E8780F" w:rsidR="007A6257" w:rsidRDefault="007A6257" w:rsidP="007A6257">
      <w:r>
        <w:t xml:space="preserve">Azzaretti G., </w:t>
      </w:r>
      <w:r w:rsidRPr="00200C7A">
        <w:rPr>
          <w:i/>
        </w:rPr>
        <w:t>Funghi Velenosi</w:t>
      </w:r>
      <w:r>
        <w:t>. Milano: La Tipotecnica, 1983.</w:t>
      </w:r>
    </w:p>
    <w:p w14:paraId="67D2C2A3" w14:textId="77777777" w:rsidR="007A6257" w:rsidRDefault="007A6257" w:rsidP="007A6257">
      <w:r>
        <w:t xml:space="preserve">Becker, G., </w:t>
      </w:r>
      <w:r w:rsidRPr="000B3BD8">
        <w:rPr>
          <w:i/>
        </w:rPr>
        <w:t>Funghi</w:t>
      </w:r>
      <w:r>
        <w:t>. Novara: Istituto Geografico De Agostini, 1986.</w:t>
      </w:r>
    </w:p>
    <w:p w14:paraId="60F9ACA7" w14:textId="77777777" w:rsidR="007A6257" w:rsidRDefault="007A6257" w:rsidP="007A6257">
      <w:r>
        <w:t xml:space="preserve">Cetto B., </w:t>
      </w:r>
      <w:r w:rsidRPr="000B3BD8">
        <w:rPr>
          <w:i/>
        </w:rPr>
        <w:t>I funghi dal vero Volume 1</w:t>
      </w:r>
      <w:r>
        <w:t>. Trento: Saturnia, 1991.</w:t>
      </w:r>
    </w:p>
    <w:p w14:paraId="71DEDFEA" w14:textId="77777777" w:rsidR="007A6257" w:rsidRDefault="007A6257" w:rsidP="007A6257">
      <w:r>
        <w:t xml:space="preserve">Ciacialli G., </w:t>
      </w:r>
      <w:r w:rsidRPr="00582D0E">
        <w:rPr>
          <w:i/>
        </w:rPr>
        <w:t>Funghi Fimicoli</w:t>
      </w:r>
      <w:r>
        <w:rPr>
          <w:i/>
        </w:rPr>
        <w:t xml:space="preserve"> e rari o interessanti del litorale Toscano</w:t>
      </w:r>
      <w:r>
        <w:t>. Trento: Associazione Micologica Bresadola, 1995.</w:t>
      </w:r>
    </w:p>
    <w:p w14:paraId="684E1D89" w14:textId="5152C658" w:rsidR="007A6257" w:rsidRDefault="007A6257" w:rsidP="007A6257">
      <w:r>
        <w:t xml:space="preserve">Festi F., </w:t>
      </w:r>
      <w:r w:rsidRPr="00A446B0">
        <w:rPr>
          <w:i/>
        </w:rPr>
        <w:t>Funghi Allucinogeni, Aspetti Psicofisiologici e Storici</w:t>
      </w:r>
      <w:r>
        <w:t>. Rovereto: Società Museo Civico di Rovereto, 1985.</w:t>
      </w:r>
    </w:p>
    <w:p w14:paraId="3BE1CFAA" w14:textId="77777777" w:rsidR="007A6257" w:rsidRDefault="007A6257" w:rsidP="007A6257">
      <w:r>
        <w:t xml:space="preserve">Galli R., </w:t>
      </w:r>
      <w:r w:rsidRPr="004C3010">
        <w:rPr>
          <w:i/>
        </w:rPr>
        <w:t>Le Russule</w:t>
      </w:r>
      <w:r>
        <w:t>. Milano: Edinatura, 1996.</w:t>
      </w:r>
    </w:p>
    <w:p w14:paraId="5E96CDA5" w14:textId="6F8FF136" w:rsidR="007A6257" w:rsidRDefault="007A6257" w:rsidP="007A6257">
      <w:r>
        <w:t xml:space="preserve">Garraway M.O., </w:t>
      </w:r>
      <w:r w:rsidRPr="00582D0E">
        <w:rPr>
          <w:i/>
        </w:rPr>
        <w:t>Fungal Nutrition &amp; Physiology</w:t>
      </w:r>
      <w:r>
        <w:t>. Canada: John Wiley &amp; Sons, 1984.</w:t>
      </w:r>
    </w:p>
    <w:p w14:paraId="2814A8DE" w14:textId="00259D42" w:rsidR="00B30CE8" w:rsidRDefault="00AB4A7F">
      <w:r>
        <w:t xml:space="preserve">Gennari, A., </w:t>
      </w:r>
      <w:r w:rsidRPr="00AB4A7F">
        <w:rPr>
          <w:i/>
        </w:rPr>
        <w:t>101 Funghi Volume 1</w:t>
      </w:r>
      <w:r>
        <w:t>. Arezzo: Tipografia Artigiana di G. Ezechielli, 1994</w:t>
      </w:r>
      <w:r w:rsidR="00A446B0">
        <w:t>.</w:t>
      </w:r>
    </w:p>
    <w:p w14:paraId="77708992" w14:textId="6B997497" w:rsidR="00AB4A7F" w:rsidRDefault="00AB4A7F">
      <w:r>
        <w:t xml:space="preserve">Gennari, A., </w:t>
      </w:r>
      <w:r w:rsidRPr="000B3BD8">
        <w:rPr>
          <w:i/>
        </w:rPr>
        <w:t>101 Funghi Volume2</w:t>
      </w:r>
      <w:r>
        <w:t>. Arezzo</w:t>
      </w:r>
      <w:r w:rsidR="000B3BD8">
        <w:t>: Tipografia Artigiana di G. Ezechielli, 1994</w:t>
      </w:r>
      <w:r w:rsidR="00A446B0">
        <w:t>.</w:t>
      </w:r>
    </w:p>
    <w:p w14:paraId="3CEC866A" w14:textId="6702F092" w:rsidR="00A446B0" w:rsidRDefault="00A446B0">
      <w:r>
        <w:t xml:space="preserve">Gialli R., </w:t>
      </w:r>
      <w:r w:rsidRPr="00A446B0">
        <w:rPr>
          <w:i/>
        </w:rPr>
        <w:t>I Boleti</w:t>
      </w:r>
      <w:r>
        <w:t>. Milano: Edinatura, 1998.</w:t>
      </w:r>
    </w:p>
    <w:p w14:paraId="7121841A" w14:textId="77777777" w:rsidR="007A6257" w:rsidRDefault="007A6257" w:rsidP="007A6257">
      <w:r>
        <w:t xml:space="preserve">Hudson H.J., </w:t>
      </w:r>
      <w:r w:rsidRPr="00582D0E">
        <w:rPr>
          <w:i/>
        </w:rPr>
        <w:t>Fungal Biology</w:t>
      </w:r>
      <w:r>
        <w:t>. Great Britain: Edward Arnold, 1986.</w:t>
      </w:r>
    </w:p>
    <w:p w14:paraId="6A240769" w14:textId="3E0E8B2C" w:rsidR="007A6257" w:rsidRDefault="007A6257" w:rsidP="007A6257">
      <w:r>
        <w:t xml:space="preserve">Mazza R., </w:t>
      </w:r>
      <w:r w:rsidRPr="00A446B0">
        <w:rPr>
          <w:i/>
        </w:rPr>
        <w:t>I Funghi, Guida al riconoscimento</w:t>
      </w:r>
      <w:r>
        <w:t>. Milano: R.C.S. Libri &amp; Grandi Opere, 1994.</w:t>
      </w:r>
    </w:p>
    <w:p w14:paraId="3A033A29" w14:textId="4EFDF88B" w:rsidR="00A446B0" w:rsidRDefault="00A446B0">
      <w:r>
        <w:t xml:space="preserve">Monti G., </w:t>
      </w:r>
      <w:r w:rsidRPr="00A446B0">
        <w:rPr>
          <w:i/>
        </w:rPr>
        <w:t>I Funghi del Pisano</w:t>
      </w:r>
      <w:r>
        <w:t>. Pisa: Pacini Editore, 1995.</w:t>
      </w:r>
    </w:p>
    <w:p w14:paraId="3544475A" w14:textId="77777777" w:rsidR="007A6257" w:rsidRDefault="007A6257" w:rsidP="007A6257">
      <w:r>
        <w:t xml:space="preserve">Pandolfi M., </w:t>
      </w:r>
      <w:r w:rsidRPr="00200C7A">
        <w:rPr>
          <w:i/>
        </w:rPr>
        <w:t>Guida dei Funghi d’Italia e d’Europa</w:t>
      </w:r>
      <w:r>
        <w:t>. Padova: Franco Muzzio &amp; c. editore, 1987.</w:t>
      </w:r>
    </w:p>
    <w:p w14:paraId="6F21CAD9" w14:textId="0034C165" w:rsidR="007A6257" w:rsidRDefault="007A6257" w:rsidP="007A6257">
      <w:r>
        <w:t xml:space="preserve">Sheldrake M., </w:t>
      </w:r>
      <w:r w:rsidRPr="00C7093A">
        <w:rPr>
          <w:i/>
        </w:rPr>
        <w:t>L’ordine nascosto</w:t>
      </w:r>
      <w:r>
        <w:t>. Venezia: Feltrinelli, 2025.</w:t>
      </w:r>
    </w:p>
    <w:p w14:paraId="4EE34220" w14:textId="77777777" w:rsidR="00582D0E" w:rsidRDefault="00582D0E"/>
    <w:p w14:paraId="7738AE73" w14:textId="77777777" w:rsidR="00582D0E" w:rsidRDefault="00582D0E"/>
    <w:p w14:paraId="212F555B" w14:textId="77777777" w:rsidR="00200C7A" w:rsidRDefault="00200C7A"/>
    <w:p w14:paraId="14EE86E5" w14:textId="77777777" w:rsidR="004C3010" w:rsidRDefault="004C3010"/>
    <w:p w14:paraId="723C9FBC" w14:textId="77777777" w:rsidR="00A446B0" w:rsidRDefault="00A446B0"/>
    <w:p w14:paraId="4C5FCA35" w14:textId="77777777" w:rsidR="00A446B0" w:rsidRDefault="00A446B0"/>
    <w:p w14:paraId="0A45BA0E" w14:textId="77777777" w:rsidR="000B3BD8" w:rsidRPr="00AB4A7F" w:rsidRDefault="000B3BD8"/>
    <w:sectPr w:rsidR="000B3BD8" w:rsidRPr="00AB4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56FA9" w14:textId="77777777" w:rsidR="009F6943" w:rsidRDefault="009F6943" w:rsidP="00A669A1">
      <w:pPr>
        <w:spacing w:after="0" w:line="240" w:lineRule="auto"/>
      </w:pPr>
      <w:r>
        <w:separator/>
      </w:r>
    </w:p>
  </w:endnote>
  <w:endnote w:type="continuationSeparator" w:id="0">
    <w:p w14:paraId="2076B1D1" w14:textId="77777777" w:rsidR="009F6943" w:rsidRDefault="009F6943" w:rsidP="00A66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71423" w14:textId="77777777" w:rsidR="009F6943" w:rsidRDefault="009F6943" w:rsidP="00A669A1">
      <w:pPr>
        <w:spacing w:after="0" w:line="240" w:lineRule="auto"/>
      </w:pPr>
      <w:r>
        <w:separator/>
      </w:r>
    </w:p>
  </w:footnote>
  <w:footnote w:type="continuationSeparator" w:id="0">
    <w:p w14:paraId="5BBEA9A8" w14:textId="77777777" w:rsidR="009F6943" w:rsidRDefault="009F6943" w:rsidP="00A66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31"/>
    <w:rsid w:val="00010B2A"/>
    <w:rsid w:val="00015D90"/>
    <w:rsid w:val="000B3BD8"/>
    <w:rsid w:val="000C31E1"/>
    <w:rsid w:val="00126AF6"/>
    <w:rsid w:val="0017787E"/>
    <w:rsid w:val="001A141F"/>
    <w:rsid w:val="00200C7A"/>
    <w:rsid w:val="00286E3E"/>
    <w:rsid w:val="002A0C68"/>
    <w:rsid w:val="002B0928"/>
    <w:rsid w:val="00354016"/>
    <w:rsid w:val="003778B1"/>
    <w:rsid w:val="003C27FF"/>
    <w:rsid w:val="00402183"/>
    <w:rsid w:val="004109F4"/>
    <w:rsid w:val="00427D55"/>
    <w:rsid w:val="00457843"/>
    <w:rsid w:val="004C3010"/>
    <w:rsid w:val="00504BA7"/>
    <w:rsid w:val="00506BE3"/>
    <w:rsid w:val="00523731"/>
    <w:rsid w:val="00582D0E"/>
    <w:rsid w:val="00587D07"/>
    <w:rsid w:val="005B3581"/>
    <w:rsid w:val="005D4C99"/>
    <w:rsid w:val="00602E5F"/>
    <w:rsid w:val="007912F2"/>
    <w:rsid w:val="007A6257"/>
    <w:rsid w:val="0086038E"/>
    <w:rsid w:val="009C31C4"/>
    <w:rsid w:val="009E28C0"/>
    <w:rsid w:val="009F2E28"/>
    <w:rsid w:val="009F6943"/>
    <w:rsid w:val="00A3003F"/>
    <w:rsid w:val="00A446B0"/>
    <w:rsid w:val="00A452F8"/>
    <w:rsid w:val="00A46392"/>
    <w:rsid w:val="00A51805"/>
    <w:rsid w:val="00A669A1"/>
    <w:rsid w:val="00AA26D9"/>
    <w:rsid w:val="00AB4A7F"/>
    <w:rsid w:val="00B30CE8"/>
    <w:rsid w:val="00BA35AA"/>
    <w:rsid w:val="00BD4E17"/>
    <w:rsid w:val="00C7093A"/>
    <w:rsid w:val="00CC7AE0"/>
    <w:rsid w:val="00CD6FCC"/>
    <w:rsid w:val="00D23066"/>
    <w:rsid w:val="00DD3AB8"/>
    <w:rsid w:val="00E54C26"/>
    <w:rsid w:val="00E8790E"/>
    <w:rsid w:val="00ED06EB"/>
    <w:rsid w:val="00F72E36"/>
    <w:rsid w:val="00F83C58"/>
    <w:rsid w:val="00FE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157A"/>
  <w15:chartTrackingRefBased/>
  <w15:docId w15:val="{4EE8C71F-1FDC-4F6C-B181-E87D47D8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3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3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3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3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3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3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3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3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3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3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3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3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373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373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37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37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37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37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3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3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37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37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373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3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373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373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69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69A1"/>
  </w:style>
  <w:style w:type="paragraph" w:styleId="Pidipagina">
    <w:name w:val="footer"/>
    <w:basedOn w:val="Normale"/>
    <w:link w:val="PidipaginaCarattere"/>
    <w:uiPriority w:val="99"/>
    <w:unhideWhenUsed/>
    <w:rsid w:val="00A669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9A1"/>
  </w:style>
  <w:style w:type="paragraph" w:customStyle="1" w:styleId="font-claude-response-body">
    <w:name w:val="font-claude-response-body"/>
    <w:basedOn w:val="Normale"/>
    <w:rsid w:val="00286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286E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114bc7-942e-4ddf-ab07-939adb983b52">
      <Terms xmlns="http://schemas.microsoft.com/office/infopath/2007/PartnerControls"/>
    </lcf76f155ced4ddcb4097134ff3c332f>
    <TaxCatchAll xmlns="e4bfb326-5118-4cdd-ae57-1d0e98a280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E5293BC3FBD478AD0CE2182A9D097" ma:contentTypeVersion="10" ma:contentTypeDescription="Creare un nuovo documento." ma:contentTypeScope="" ma:versionID="61ff7f421ba8ad0eea942bb65b08368e">
  <xsd:schema xmlns:xsd="http://www.w3.org/2001/XMLSchema" xmlns:xs="http://www.w3.org/2001/XMLSchema" xmlns:p="http://schemas.microsoft.com/office/2006/metadata/properties" xmlns:ns2="8e114bc7-942e-4ddf-ab07-939adb983b52" xmlns:ns3="e4bfb326-5118-4cdd-ae57-1d0e98a28079" targetNamespace="http://schemas.microsoft.com/office/2006/metadata/properties" ma:root="true" ma:fieldsID="617feb923358873fc1ea62efd10144be" ns2:_="" ns3:_="">
    <xsd:import namespace="8e114bc7-942e-4ddf-ab07-939adb983b52"/>
    <xsd:import namespace="e4bfb326-5118-4cdd-ae57-1d0e98a28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14bc7-942e-4ddf-ab07-939adb983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fb326-5118-4cdd-ae57-1d0e98a280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ac5c04-b27c-4631-87e4-115a808c11a8}" ma:internalName="TaxCatchAll" ma:showField="CatchAllData" ma:web="e4bfb326-5118-4cdd-ae57-1d0e98a28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6529D9-2978-47C3-8BDF-9D1B372DFCAD}">
  <ds:schemaRefs>
    <ds:schemaRef ds:uri="http://schemas.microsoft.com/office/2006/metadata/properties"/>
    <ds:schemaRef ds:uri="http://schemas.microsoft.com/office/infopath/2007/PartnerControls"/>
    <ds:schemaRef ds:uri="8e114bc7-942e-4ddf-ab07-939adb983b52"/>
    <ds:schemaRef ds:uri="e4bfb326-5118-4cdd-ae57-1d0e98a28079"/>
  </ds:schemaRefs>
</ds:datastoreItem>
</file>

<file path=customXml/itemProps2.xml><?xml version="1.0" encoding="utf-8"?>
<ds:datastoreItem xmlns:ds="http://schemas.openxmlformats.org/officeDocument/2006/customXml" ds:itemID="{5347AF0D-374B-46F2-9846-C298131A0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7C8D1-EFE9-4D64-9D1F-8E1E17842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14bc7-942e-4ddf-ab07-939adb983b52"/>
    <ds:schemaRef ds:uri="e4bfb326-5118-4cdd-ae57-1d0e98a28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Nencioni</dc:creator>
  <cp:keywords/>
  <dc:description/>
  <cp:lastModifiedBy>NENCIONI</cp:lastModifiedBy>
  <cp:revision>2</cp:revision>
  <dcterms:created xsi:type="dcterms:W3CDTF">2026-09-17T09:05:00Z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0x010100D9EE5293BC3FBD478AD0CE2182A9D097</vt:lpwstr>
  </property>
  <property fmtid="{D5CDD505-2E9C-101B-9397-08002B2CF9AE}" pid="3" name="MediaServiceImageTags">
    <vt:lpwstr/>
  </property>
</Properties>
</file>